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644D50" w14:paraId="2D95EB7F" w14:textId="77777777" w:rsidTr="00644D50">
        <w:trPr>
          <w:tblCellSpacing w:w="0" w:type="dxa"/>
          <w:jc w:val="center"/>
        </w:trPr>
        <w:tc>
          <w:tcPr>
            <w:tcW w:w="5000" w:type="pct"/>
            <w:tcMar>
              <w:top w:w="0" w:type="dxa"/>
              <w:left w:w="0" w:type="dxa"/>
              <w:bottom w:w="12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644D50" w14:paraId="27F199C7" w14:textId="77777777">
              <w:trPr>
                <w:tblCellSpacing w:w="0" w:type="dxa"/>
                <w:jc w:val="center"/>
              </w:trPr>
              <w:tc>
                <w:tcPr>
                  <w:tcW w:w="0" w:type="auto"/>
                  <w:tcMar>
                    <w:top w:w="120" w:type="dxa"/>
                    <w:left w:w="0" w:type="dxa"/>
                    <w:bottom w:w="135" w:type="dxa"/>
                    <w:right w:w="0" w:type="dxa"/>
                  </w:tcMar>
                </w:tcPr>
                <w:tbl>
                  <w:tblPr>
                    <w:tblW w:w="2325" w:type="dxa"/>
                    <w:jc w:val="center"/>
                    <w:tblCellSpacing w:w="0" w:type="dxa"/>
                    <w:tblCellMar>
                      <w:left w:w="0" w:type="dxa"/>
                      <w:right w:w="0" w:type="dxa"/>
                    </w:tblCellMar>
                    <w:tblLook w:val="04A0" w:firstRow="1" w:lastRow="0" w:firstColumn="1" w:lastColumn="0" w:noHBand="0" w:noVBand="1"/>
                  </w:tblPr>
                  <w:tblGrid>
                    <w:gridCol w:w="2325"/>
                  </w:tblGrid>
                  <w:tr w:rsidR="00644D50" w14:paraId="6BF21BCF" w14:textId="77777777">
                    <w:trPr>
                      <w:tblCellSpacing w:w="0" w:type="dxa"/>
                      <w:jc w:val="center"/>
                    </w:trPr>
                    <w:tc>
                      <w:tcPr>
                        <w:tcW w:w="5000" w:type="pct"/>
                        <w:vAlign w:val="center"/>
                        <w:hideMark/>
                      </w:tcPr>
                      <w:p w14:paraId="34F9BDC6" w14:textId="30DD27A4" w:rsidR="00644D50" w:rsidRDefault="00644D50">
                        <w:pPr>
                          <w:jc w:val="center"/>
                          <w:rPr>
                            <w:rFonts w:eastAsia="Times New Roman"/>
                          </w:rPr>
                        </w:pPr>
                        <w:r>
                          <w:rPr>
                            <w:rFonts w:eastAsia="Times New Roman"/>
                            <w:noProof/>
                          </w:rPr>
                          <w:drawing>
                            <wp:inline distT="0" distB="0" distL="0" distR="0" wp14:anchorId="59E5D4DA" wp14:editId="119233E2">
                              <wp:extent cx="1473200" cy="806450"/>
                              <wp:effectExtent l="0" t="0" r="0" b="0"/>
                              <wp:docPr id="4" name="Picture 4" descr="https://mlsvc01-prod.s3.amazonaws.com/68a2deed201/73e19a81-6f15-4bf4-b41f-0021ead60d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68a2deed201/73e19a81-6f15-4bf4-b41f-0021ead60d7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3200" cy="806450"/>
                                      </a:xfrm>
                                      <a:prstGeom prst="rect">
                                        <a:avLst/>
                                      </a:prstGeom>
                                      <a:noFill/>
                                      <a:ln>
                                        <a:noFill/>
                                      </a:ln>
                                    </pic:spPr>
                                  </pic:pic>
                                </a:graphicData>
                              </a:graphic>
                            </wp:inline>
                          </w:drawing>
                        </w:r>
                      </w:p>
                    </w:tc>
                  </w:tr>
                </w:tbl>
                <w:p w14:paraId="4221CDF5" w14:textId="77777777" w:rsidR="00644D50" w:rsidRDefault="00644D50">
                  <w:pPr>
                    <w:jc w:val="center"/>
                    <w:rPr>
                      <w:rFonts w:ascii="Palatino Linotype" w:eastAsia="Times New Roman" w:hAnsi="Palatino Linotype" w:cs="Arial"/>
                      <w:color w:val="2F5496"/>
                      <w:sz w:val="16"/>
                      <w:szCs w:val="16"/>
                    </w:rPr>
                  </w:pPr>
                </w:p>
                <w:p w14:paraId="25E7104A" w14:textId="77777777" w:rsidR="00644D50" w:rsidRDefault="00644D50">
                  <w:pPr>
                    <w:jc w:val="center"/>
                    <w:rPr>
                      <w:rFonts w:ascii="Palatino Linotype" w:eastAsia="Times New Roman" w:hAnsi="Palatino Linotype" w:cs="Arial"/>
                      <w:color w:val="2F5496"/>
                      <w:sz w:val="32"/>
                      <w:szCs w:val="32"/>
                    </w:rPr>
                  </w:pPr>
                  <w:r>
                    <w:rPr>
                      <w:rStyle w:val="Emphasis"/>
                      <w:rFonts w:ascii="Palatino Linotype" w:eastAsia="Times New Roman" w:hAnsi="Palatino Linotype" w:cs="Arial"/>
                      <w:color w:val="2F5496"/>
                      <w:sz w:val="32"/>
                      <w:szCs w:val="32"/>
                    </w:rPr>
                    <w:t>invites you to an entertaining musicale by</w:t>
                  </w:r>
                </w:p>
                <w:p w14:paraId="2C68AA05" w14:textId="77777777" w:rsidR="00644D50" w:rsidRPr="00644D50" w:rsidRDefault="00644D50">
                  <w:pPr>
                    <w:jc w:val="center"/>
                    <w:rPr>
                      <w:rFonts w:ascii="Times New Roman" w:eastAsia="Times New Roman" w:hAnsi="Times New Roman" w:cs="Times New Roman"/>
                      <w:color w:val="00B050"/>
                      <w:sz w:val="48"/>
                      <w:szCs w:val="48"/>
                    </w:rPr>
                  </w:pPr>
                  <w:r w:rsidRPr="00644D50">
                    <w:rPr>
                      <w:rStyle w:val="Strong"/>
                      <w:rFonts w:ascii="Times New Roman" w:hAnsi="Times New Roman" w:cs="Times New Roman"/>
                      <w:color w:val="00B050"/>
                      <w:sz w:val="48"/>
                      <w:szCs w:val="48"/>
                    </w:rPr>
                    <w:t xml:space="preserve">The </w:t>
                  </w:r>
                  <w:proofErr w:type="spellStart"/>
                  <w:r w:rsidRPr="00644D50">
                    <w:rPr>
                      <w:rStyle w:val="Strong"/>
                      <w:rFonts w:ascii="Times New Roman" w:hAnsi="Times New Roman" w:cs="Times New Roman"/>
                      <w:color w:val="00B050"/>
                      <w:sz w:val="48"/>
                      <w:szCs w:val="48"/>
                    </w:rPr>
                    <w:t>ClariNUTS</w:t>
                  </w:r>
                  <w:proofErr w:type="spellEnd"/>
                </w:p>
                <w:p w14:paraId="464F5211" w14:textId="77777777" w:rsidR="00644D50" w:rsidRDefault="00644D50">
                  <w:pPr>
                    <w:jc w:val="center"/>
                    <w:rPr>
                      <w:rFonts w:ascii="Arial" w:eastAsia="Times New Roman" w:hAnsi="Arial" w:cs="Arial"/>
                      <w:color w:val="59554D"/>
                      <w:sz w:val="16"/>
                      <w:szCs w:val="16"/>
                    </w:rPr>
                  </w:pPr>
                </w:p>
                <w:p w14:paraId="6C0C1E41" w14:textId="77777777" w:rsidR="00644D50" w:rsidRDefault="00644D50">
                  <w:pPr>
                    <w:jc w:val="center"/>
                    <w:rPr>
                      <w:rFonts w:ascii="Arial" w:eastAsia="Times New Roman" w:hAnsi="Arial" w:cs="Arial"/>
                      <w:color w:val="59554D"/>
                      <w:sz w:val="32"/>
                      <w:szCs w:val="32"/>
                    </w:rPr>
                  </w:pPr>
                  <w:r>
                    <w:rPr>
                      <w:rFonts w:ascii="Palatino Linotype" w:eastAsia="Times New Roman" w:hAnsi="Palatino Linotype" w:cs="Arial"/>
                      <w:color w:val="2F5496"/>
                      <w:sz w:val="32"/>
                      <w:szCs w:val="32"/>
                    </w:rPr>
                    <w:t>Tuesday, March 13, from </w:t>
                  </w:r>
                  <w:r>
                    <w:rPr>
                      <w:rStyle w:val="Strong"/>
                      <w:rFonts w:ascii="Palatino Linotype" w:eastAsia="Times New Roman" w:hAnsi="Palatino Linotype" w:cs="Arial"/>
                      <w:color w:val="2F5496"/>
                      <w:sz w:val="28"/>
                      <w:szCs w:val="28"/>
                    </w:rPr>
                    <w:t>3:30 pm to 4:30 pm</w:t>
                  </w:r>
                </w:p>
              </w:tc>
            </w:tr>
          </w:tbl>
          <w:p w14:paraId="7AA52C00" w14:textId="77777777" w:rsidR="00644D50" w:rsidRDefault="00644D50">
            <w:pPr>
              <w:jc w:val="center"/>
              <w:rPr>
                <w:rFonts w:ascii="Times New Roman" w:eastAsia="Times New Roman" w:hAnsi="Times New Roman" w:cs="Times New Roman"/>
                <w:sz w:val="20"/>
                <w:szCs w:val="20"/>
              </w:rPr>
            </w:pPr>
          </w:p>
        </w:tc>
      </w:tr>
    </w:tbl>
    <w:p w14:paraId="6B782566" w14:textId="77777777" w:rsidR="00644D50" w:rsidRDefault="00644D50" w:rsidP="00644D50">
      <w:pPr>
        <w:jc w:val="center"/>
        <w:rPr>
          <w:rFonts w:eastAsia="Times New Roman"/>
          <w:vanish/>
        </w:rPr>
      </w:pPr>
    </w:p>
    <w:tbl>
      <w:tblPr>
        <w:tblW w:w="5000" w:type="pct"/>
        <w:jc w:val="center"/>
        <w:tblCellSpacing w:w="0" w:type="dxa"/>
        <w:shd w:val="clear" w:color="auto" w:fill="CCCCCC"/>
        <w:tblCellMar>
          <w:left w:w="0" w:type="dxa"/>
          <w:right w:w="0" w:type="dxa"/>
        </w:tblCellMar>
        <w:tblLook w:val="04A0" w:firstRow="1" w:lastRow="0" w:firstColumn="1" w:lastColumn="0" w:noHBand="0" w:noVBand="1"/>
      </w:tblPr>
      <w:tblGrid>
        <w:gridCol w:w="10800"/>
      </w:tblGrid>
      <w:tr w:rsidR="00644D50" w14:paraId="7BF846C2" w14:textId="77777777" w:rsidTr="00644D50">
        <w:trPr>
          <w:tblCellSpacing w:w="0" w:type="dxa"/>
          <w:jc w:val="center"/>
        </w:trPr>
        <w:tc>
          <w:tcPr>
            <w:tcW w:w="5000" w:type="pct"/>
            <w:shd w:val="clear" w:color="auto" w:fill="CCCCCC"/>
            <w:tcMar>
              <w:top w:w="270" w:type="dxa"/>
              <w:left w:w="300" w:type="dxa"/>
              <w:bottom w:w="270" w:type="dxa"/>
              <w:right w:w="300" w:type="dxa"/>
            </w:tcMar>
            <w:hideMark/>
          </w:tcPr>
          <w:tbl>
            <w:tblPr>
              <w:tblW w:w="5000" w:type="pct"/>
              <w:jc w:val="center"/>
              <w:tblCellSpacing w:w="0" w:type="dxa"/>
              <w:shd w:val="clear" w:color="auto" w:fill="FAFAFA"/>
              <w:tblCellMar>
                <w:left w:w="0" w:type="dxa"/>
                <w:right w:w="0" w:type="dxa"/>
              </w:tblCellMar>
              <w:tblLook w:val="04A0" w:firstRow="1" w:lastRow="0" w:firstColumn="1" w:lastColumn="0" w:noHBand="0" w:noVBand="1"/>
            </w:tblPr>
            <w:tblGrid>
              <w:gridCol w:w="10200"/>
            </w:tblGrid>
            <w:tr w:rsidR="00644D50" w14:paraId="21400CAA" w14:textId="77777777">
              <w:trPr>
                <w:tblCellSpacing w:w="0" w:type="dxa"/>
                <w:jc w:val="center"/>
              </w:trPr>
              <w:tc>
                <w:tcPr>
                  <w:tcW w:w="0" w:type="auto"/>
                  <w:shd w:val="clear" w:color="auto" w:fill="FAFAFA"/>
                  <w:hideMark/>
                </w:tcPr>
                <w:tbl>
                  <w:tblPr>
                    <w:tblW w:w="5490" w:type="dxa"/>
                    <w:jc w:val="center"/>
                    <w:tblCellSpacing w:w="0" w:type="dxa"/>
                    <w:tblCellMar>
                      <w:left w:w="0" w:type="dxa"/>
                      <w:right w:w="0" w:type="dxa"/>
                    </w:tblCellMar>
                    <w:tblLook w:val="04A0" w:firstRow="1" w:lastRow="0" w:firstColumn="1" w:lastColumn="0" w:noHBand="0" w:noVBand="1"/>
                  </w:tblPr>
                  <w:tblGrid>
                    <w:gridCol w:w="5500"/>
                  </w:tblGrid>
                  <w:tr w:rsidR="00644D50" w14:paraId="5685EB8C" w14:textId="77777777">
                    <w:trPr>
                      <w:tblCellSpacing w:w="0" w:type="dxa"/>
                      <w:jc w:val="center"/>
                    </w:trPr>
                    <w:tc>
                      <w:tcPr>
                        <w:tcW w:w="5000" w:type="pct"/>
                        <w:vAlign w:val="center"/>
                        <w:hideMark/>
                      </w:tcPr>
                      <w:p w14:paraId="7B3FB815" w14:textId="73560A25" w:rsidR="00644D50" w:rsidRDefault="00644D50">
                        <w:pPr>
                          <w:jc w:val="center"/>
                          <w:rPr>
                            <w:rFonts w:eastAsia="Times New Roman"/>
                          </w:rPr>
                        </w:pPr>
                        <w:r>
                          <w:rPr>
                            <w:rFonts w:eastAsia="Times New Roman"/>
                            <w:noProof/>
                          </w:rPr>
                          <w:drawing>
                            <wp:inline distT="0" distB="0" distL="0" distR="0" wp14:anchorId="612393BF" wp14:editId="25DEE724">
                              <wp:extent cx="3492500" cy="2724150"/>
                              <wp:effectExtent l="0" t="0" r="0" b="0"/>
                              <wp:docPr id="3" name="Picture 3" descr="https://mlsvc01-prod.s3.amazonaws.com/68a2deed201/69038ef0-f0ef-479c-8e5b-e5885bfb2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68a2deed201/69038ef0-f0ef-479c-8e5b-e5885bfb227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0" cy="2724150"/>
                                      </a:xfrm>
                                      <a:prstGeom prst="rect">
                                        <a:avLst/>
                                      </a:prstGeom>
                                      <a:noFill/>
                                      <a:ln>
                                        <a:noFill/>
                                      </a:ln>
                                    </pic:spPr>
                                  </pic:pic>
                                </a:graphicData>
                              </a:graphic>
                            </wp:inline>
                          </w:drawing>
                        </w:r>
                      </w:p>
                    </w:tc>
                  </w:tr>
                </w:tbl>
                <w:p w14:paraId="6AAA45AE" w14:textId="77777777" w:rsidR="00644D50" w:rsidRDefault="00644D50">
                  <w:pPr>
                    <w:jc w:val="center"/>
                    <w:rPr>
                      <w:rFonts w:ascii="Times New Roman" w:eastAsia="Times New Roman" w:hAnsi="Times New Roman" w:cs="Times New Roman"/>
                      <w:sz w:val="20"/>
                      <w:szCs w:val="20"/>
                    </w:rPr>
                  </w:pPr>
                </w:p>
              </w:tc>
            </w:tr>
          </w:tbl>
          <w:p w14:paraId="3132912D" w14:textId="77777777" w:rsidR="00644D50" w:rsidRDefault="00644D50">
            <w:pPr>
              <w:jc w:val="center"/>
              <w:rPr>
                <w:rFonts w:ascii="Times New Roman" w:eastAsia="Times New Roman" w:hAnsi="Times New Roman" w:cs="Times New Roman"/>
                <w:sz w:val="20"/>
                <w:szCs w:val="20"/>
              </w:rPr>
            </w:pPr>
          </w:p>
        </w:tc>
      </w:tr>
    </w:tbl>
    <w:p w14:paraId="7EBF7164" w14:textId="77777777" w:rsidR="00644D50" w:rsidRDefault="00644D50" w:rsidP="00644D50">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644D50" w14:paraId="7F8CA3E2" w14:textId="77777777" w:rsidTr="00644D50">
        <w:trPr>
          <w:tblCellSpacing w:w="0" w:type="dxa"/>
          <w:jc w:val="center"/>
        </w:trPr>
        <w:tc>
          <w:tcPr>
            <w:tcW w:w="5000" w:type="pct"/>
            <w:tcMar>
              <w:top w:w="135" w:type="dxa"/>
              <w:left w:w="0" w:type="dxa"/>
              <w:bottom w:w="12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644D50" w14:paraId="53D9B4D3" w14:textId="77777777">
              <w:trPr>
                <w:tblCellSpacing w:w="0" w:type="dxa"/>
                <w:jc w:val="center"/>
              </w:trPr>
              <w:tc>
                <w:tcPr>
                  <w:tcW w:w="0" w:type="auto"/>
                  <w:tcMar>
                    <w:top w:w="120" w:type="dxa"/>
                    <w:left w:w="0" w:type="dxa"/>
                    <w:bottom w:w="135" w:type="dxa"/>
                    <w:right w:w="0" w:type="dxa"/>
                  </w:tcMar>
                </w:tcPr>
                <w:p w14:paraId="43E989BE" w14:textId="03461C06" w:rsidR="00644D50" w:rsidRPr="00644D50" w:rsidRDefault="00644D50" w:rsidP="00644D50">
                  <w:pPr>
                    <w:jc w:val="center"/>
                    <w:rPr>
                      <w:rFonts w:ascii="Arial" w:hAnsi="Arial" w:cs="Arial"/>
                      <w:b/>
                      <w:bCs/>
                      <w:i/>
                      <w:iCs/>
                      <w:color w:val="001A81"/>
                      <w:sz w:val="36"/>
                      <w:szCs w:val="36"/>
                    </w:rPr>
                  </w:pPr>
                  <w:r>
                    <w:rPr>
                      <w:rStyle w:val="Strong"/>
                      <w:rFonts w:ascii="Palatino Linotype" w:eastAsia="Times New Roman" w:hAnsi="Palatino Linotype" w:cs="Arial"/>
                      <w:i/>
                      <w:iCs/>
                      <w:color w:val="2F5597"/>
                      <w:sz w:val="28"/>
                      <w:szCs w:val="28"/>
                    </w:rPr>
                    <w:t>Featuring the clarinetists of </w:t>
                  </w:r>
                  <w:r>
                    <w:rPr>
                      <w:rFonts w:ascii="Vivaldi" w:eastAsia="Times New Roman" w:hAnsi="Vivaldi" w:cs="Arial"/>
                      <w:b/>
                      <w:bCs/>
                      <w:i/>
                      <w:iCs/>
                      <w:color w:val="001A81"/>
                      <w:sz w:val="36"/>
                      <w:szCs w:val="36"/>
                    </w:rPr>
                    <w:t>Zéfiro</w:t>
                  </w:r>
                </w:p>
                <w:p w14:paraId="71560F65" w14:textId="77777777" w:rsidR="00644D50" w:rsidRDefault="00644D50">
                  <w:pPr>
                    <w:jc w:val="center"/>
                    <w:rPr>
                      <w:rFonts w:ascii="Arial" w:eastAsia="Times New Roman" w:hAnsi="Arial" w:cs="Arial"/>
                      <w:color w:val="59554D"/>
                      <w:sz w:val="16"/>
                      <w:szCs w:val="16"/>
                    </w:rPr>
                  </w:pPr>
                </w:p>
                <w:p w14:paraId="0D997993" w14:textId="77777777" w:rsidR="00644D50" w:rsidRDefault="00644D50">
                  <w:pPr>
                    <w:jc w:val="center"/>
                    <w:rPr>
                      <w:rFonts w:ascii="Arial" w:eastAsia="Times New Roman" w:hAnsi="Arial" w:cs="Arial"/>
                      <w:color w:val="59554D"/>
                      <w:sz w:val="20"/>
                      <w:szCs w:val="20"/>
                    </w:rPr>
                  </w:pPr>
                  <w:r w:rsidRPr="00644D50">
                    <w:rPr>
                      <w:rFonts w:ascii="Palatino Linotype" w:eastAsia="Times New Roman" w:hAnsi="Palatino Linotype" w:cs="Arial"/>
                      <w:b/>
                      <w:bCs/>
                      <w:color w:val="00B050"/>
                      <w:sz w:val="32"/>
                      <w:szCs w:val="32"/>
                    </w:rPr>
                    <w:t>Susan &amp; Bob Jones</w:t>
                  </w:r>
                </w:p>
              </w:tc>
            </w:tr>
          </w:tbl>
          <w:p w14:paraId="61FAD3DF" w14:textId="77777777" w:rsidR="00644D50" w:rsidRDefault="00644D50">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644D50" w14:paraId="3FB90ABB" w14:textId="77777777">
              <w:trPr>
                <w:tblCellSpacing w:w="0" w:type="dxa"/>
                <w:jc w:val="center"/>
              </w:trPr>
              <w:tc>
                <w:tcPr>
                  <w:tcW w:w="0" w:type="auto"/>
                  <w:tcMar>
                    <w:top w:w="120" w:type="dxa"/>
                    <w:left w:w="0" w:type="dxa"/>
                    <w:bottom w:w="135" w:type="dxa"/>
                    <w:right w:w="0" w:type="dxa"/>
                  </w:tcMar>
                </w:tcPr>
                <w:p w14:paraId="6E9F0E51" w14:textId="77777777" w:rsidR="00644D50" w:rsidRDefault="00644D50">
                  <w:pPr>
                    <w:rPr>
                      <w:rFonts w:ascii="Times New Roman" w:eastAsia="Times New Roman" w:hAnsi="Times New Roman" w:cs="Times New Roman"/>
                      <w:color w:val="001A81"/>
                      <w:sz w:val="28"/>
                      <w:szCs w:val="28"/>
                    </w:rPr>
                  </w:pPr>
                  <w:r>
                    <w:rPr>
                      <w:rFonts w:ascii="Times New Roman" w:eastAsia="Times New Roman" w:hAnsi="Times New Roman" w:cs="Times New Roman"/>
                      <w:color w:val="001A81"/>
                      <w:sz w:val="28"/>
                      <w:szCs w:val="28"/>
                    </w:rPr>
                    <w:t>More than fifty years after playing their first clarinet duet together, in college, Susan and Bob have put together a program of music and commentary that is just plain fun (and sometimes funny).  </w:t>
                  </w:r>
                </w:p>
                <w:p w14:paraId="66F52060" w14:textId="77777777" w:rsidR="00644D50" w:rsidRDefault="00644D50">
                  <w:pPr>
                    <w:rPr>
                      <w:rFonts w:ascii="Times New Roman" w:eastAsia="Times New Roman" w:hAnsi="Times New Roman" w:cs="Times New Roman"/>
                      <w:color w:val="001A81"/>
                      <w:sz w:val="28"/>
                      <w:szCs w:val="28"/>
                    </w:rPr>
                  </w:pPr>
                </w:p>
                <w:p w14:paraId="64E7F2E4" w14:textId="5230F1D2" w:rsidR="00644D50" w:rsidRDefault="00644D50">
                  <w:pPr>
                    <w:rPr>
                      <w:rFonts w:ascii="Times New Roman" w:eastAsia="Times New Roman" w:hAnsi="Times New Roman" w:cs="Times New Roman"/>
                      <w:color w:val="001A81"/>
                      <w:sz w:val="28"/>
                      <w:szCs w:val="28"/>
                    </w:rPr>
                  </w:pPr>
                  <w:r>
                    <w:rPr>
                      <w:rFonts w:ascii="Times New Roman" w:eastAsia="Times New Roman" w:hAnsi="Times New Roman" w:cs="Times New Roman"/>
                      <w:color w:val="001A81"/>
                      <w:sz w:val="28"/>
                      <w:szCs w:val="28"/>
                    </w:rPr>
                    <w:t xml:space="preserve">Their selections </w:t>
                  </w:r>
                  <w:r w:rsidR="00665F87">
                    <w:rPr>
                      <w:rFonts w:ascii="Times New Roman" w:eastAsia="Times New Roman" w:hAnsi="Times New Roman" w:cs="Times New Roman"/>
                      <w:color w:val="001A81"/>
                      <w:sz w:val="28"/>
                      <w:szCs w:val="28"/>
                    </w:rPr>
                    <w:t xml:space="preserve">for </w:t>
                  </w:r>
                  <w:r>
                    <w:rPr>
                      <w:rFonts w:ascii="Times New Roman" w:eastAsia="Times New Roman" w:hAnsi="Times New Roman" w:cs="Times New Roman"/>
                      <w:color w:val="001A81"/>
                      <w:sz w:val="28"/>
                      <w:szCs w:val="28"/>
                    </w:rPr>
                    <w:t>this program are often well-known (</w:t>
                  </w:r>
                  <w:r w:rsidR="00A70652">
                    <w:rPr>
                      <w:rFonts w:ascii="Times New Roman" w:eastAsia="Times New Roman" w:hAnsi="Times New Roman" w:cs="Times New Roman"/>
                      <w:color w:val="001A81"/>
                      <w:sz w:val="28"/>
                      <w:szCs w:val="28"/>
                    </w:rPr>
                    <w:t>folk and novelty favorites</w:t>
                  </w:r>
                  <w:r w:rsidR="00957F8F">
                    <w:rPr>
                      <w:rFonts w:ascii="Times New Roman" w:eastAsia="Times New Roman" w:hAnsi="Times New Roman" w:cs="Times New Roman"/>
                      <w:color w:val="001A81"/>
                      <w:sz w:val="28"/>
                      <w:szCs w:val="28"/>
                    </w:rPr>
                    <w:t xml:space="preserve"> such as </w:t>
                  </w:r>
                  <w:r>
                    <w:rPr>
                      <w:rFonts w:ascii="Times New Roman" w:eastAsia="Times New Roman" w:hAnsi="Times New Roman" w:cs="Times New Roman"/>
                      <w:color w:val="001A81"/>
                      <w:sz w:val="28"/>
                      <w:szCs w:val="28"/>
                    </w:rPr>
                    <w:t>"Clarinet Polka</w:t>
                  </w:r>
                  <w:r w:rsidR="006C1975">
                    <w:rPr>
                      <w:rFonts w:ascii="Times New Roman" w:eastAsia="Times New Roman" w:hAnsi="Times New Roman" w:cs="Times New Roman"/>
                      <w:color w:val="001A81"/>
                      <w:sz w:val="28"/>
                      <w:szCs w:val="28"/>
                    </w:rPr>
                    <w:t>”)</w:t>
                  </w:r>
                  <w:r>
                    <w:rPr>
                      <w:rFonts w:ascii="Times New Roman" w:eastAsia="Times New Roman" w:hAnsi="Times New Roman" w:cs="Times New Roman"/>
                      <w:color w:val="001A81"/>
                      <w:sz w:val="28"/>
                      <w:szCs w:val="28"/>
                    </w:rPr>
                    <w:t xml:space="preserve"> or at least familiar (from Bach to</w:t>
                  </w:r>
                  <w:r w:rsidR="005248A6">
                    <w:rPr>
                      <w:rFonts w:ascii="Times New Roman" w:eastAsia="Times New Roman" w:hAnsi="Times New Roman" w:cs="Times New Roman"/>
                      <w:color w:val="001A81"/>
                      <w:sz w:val="28"/>
                      <w:szCs w:val="28"/>
                    </w:rPr>
                    <w:t xml:space="preserve"> </w:t>
                  </w:r>
                  <w:r w:rsidR="00FD36B1">
                    <w:rPr>
                      <w:rFonts w:ascii="Times New Roman" w:eastAsia="Times New Roman" w:hAnsi="Times New Roman" w:cs="Times New Roman"/>
                      <w:color w:val="001A81"/>
                      <w:sz w:val="28"/>
                      <w:szCs w:val="28"/>
                    </w:rPr>
                    <w:t>R</w:t>
                  </w:r>
                  <w:r w:rsidR="005248A6">
                    <w:rPr>
                      <w:rFonts w:ascii="Times New Roman" w:eastAsia="Times New Roman" w:hAnsi="Times New Roman" w:cs="Times New Roman"/>
                      <w:color w:val="001A81"/>
                      <w:sz w:val="28"/>
                      <w:szCs w:val="28"/>
                    </w:rPr>
                    <w:t>agtime to</w:t>
                  </w:r>
                  <w:r>
                    <w:rPr>
                      <w:rFonts w:ascii="Times New Roman" w:eastAsia="Times New Roman" w:hAnsi="Times New Roman" w:cs="Times New Roman"/>
                      <w:color w:val="001A81"/>
                      <w:sz w:val="28"/>
                      <w:szCs w:val="28"/>
                    </w:rPr>
                    <w:t xml:space="preserve"> Pop) </w:t>
                  </w:r>
                  <w:r w:rsidR="005248A6">
                    <w:rPr>
                      <w:rFonts w:ascii="Times New Roman" w:eastAsia="Times New Roman" w:hAnsi="Times New Roman" w:cs="Times New Roman"/>
                      <w:color w:val="001A81"/>
                      <w:sz w:val="28"/>
                      <w:szCs w:val="28"/>
                    </w:rPr>
                    <w:t>and</w:t>
                  </w:r>
                  <w:r>
                    <w:rPr>
                      <w:rFonts w:ascii="Times New Roman" w:eastAsia="Times New Roman" w:hAnsi="Times New Roman" w:cs="Times New Roman"/>
                      <w:color w:val="001A81"/>
                      <w:sz w:val="28"/>
                      <w:szCs w:val="28"/>
                    </w:rPr>
                    <w:t xml:space="preserve"> lightly swinging </w:t>
                  </w:r>
                  <w:r w:rsidR="005248A6">
                    <w:rPr>
                      <w:rFonts w:ascii="Times New Roman" w:eastAsia="Times New Roman" w:hAnsi="Times New Roman" w:cs="Times New Roman"/>
                      <w:color w:val="001A81"/>
                      <w:sz w:val="28"/>
                      <w:szCs w:val="28"/>
                    </w:rPr>
                    <w:t>vintage jazz and Latin music</w:t>
                  </w:r>
                  <w:r>
                    <w:rPr>
                      <w:rFonts w:ascii="Times New Roman" w:eastAsia="Times New Roman" w:hAnsi="Times New Roman" w:cs="Times New Roman"/>
                      <w:color w:val="001A81"/>
                      <w:sz w:val="28"/>
                      <w:szCs w:val="28"/>
                    </w:rPr>
                    <w:t>.  </w:t>
                  </w:r>
                </w:p>
                <w:p w14:paraId="315E03E0" w14:textId="77777777" w:rsidR="00644D50" w:rsidRDefault="00644D50">
                  <w:pPr>
                    <w:rPr>
                      <w:rFonts w:ascii="Times New Roman" w:eastAsia="Times New Roman" w:hAnsi="Times New Roman" w:cs="Times New Roman"/>
                      <w:color w:val="001A81"/>
                      <w:sz w:val="28"/>
                      <w:szCs w:val="28"/>
                    </w:rPr>
                  </w:pPr>
                </w:p>
                <w:p w14:paraId="7EC76331" w14:textId="065BFDAC" w:rsidR="00644D50" w:rsidRDefault="00644D50">
                  <w:pPr>
                    <w:rPr>
                      <w:rFonts w:ascii="Times New Roman" w:eastAsia="Times New Roman" w:hAnsi="Times New Roman" w:cs="Times New Roman"/>
                      <w:color w:val="001A81"/>
                      <w:sz w:val="28"/>
                      <w:szCs w:val="28"/>
                    </w:rPr>
                  </w:pPr>
                  <w:r>
                    <w:rPr>
                      <w:rFonts w:ascii="Times New Roman" w:eastAsia="Times New Roman" w:hAnsi="Times New Roman" w:cs="Times New Roman"/>
                      <w:color w:val="001A81"/>
                      <w:sz w:val="28"/>
                      <w:szCs w:val="28"/>
                    </w:rPr>
                    <w:t xml:space="preserve">Sometimes they play a </w:t>
                  </w:r>
                  <w:proofErr w:type="spellStart"/>
                  <w:r>
                    <w:rPr>
                      <w:rFonts w:ascii="Times New Roman" w:eastAsia="Times New Roman" w:hAnsi="Times New Roman" w:cs="Times New Roman"/>
                      <w:color w:val="001A81"/>
                      <w:sz w:val="28"/>
                      <w:szCs w:val="28"/>
                    </w:rPr>
                    <w:t>capella</w:t>
                  </w:r>
                  <w:proofErr w:type="spellEnd"/>
                  <w:r>
                    <w:rPr>
                      <w:rFonts w:ascii="Times New Roman" w:eastAsia="Times New Roman" w:hAnsi="Times New Roman" w:cs="Times New Roman"/>
                      <w:color w:val="001A81"/>
                      <w:sz w:val="28"/>
                      <w:szCs w:val="28"/>
                    </w:rPr>
                    <w:t xml:space="preserve"> (no accompaniment, just clarinets</w:t>
                  </w:r>
                  <w:r w:rsidR="00424797">
                    <w:rPr>
                      <w:rFonts w:ascii="Times New Roman" w:eastAsia="Times New Roman" w:hAnsi="Times New Roman" w:cs="Times New Roman"/>
                      <w:color w:val="001A81"/>
                      <w:sz w:val="28"/>
                      <w:szCs w:val="28"/>
                    </w:rPr>
                    <w:t>)</w:t>
                  </w:r>
                  <w:r>
                    <w:rPr>
                      <w:rFonts w:ascii="Times New Roman" w:eastAsia="Times New Roman" w:hAnsi="Times New Roman" w:cs="Times New Roman"/>
                      <w:color w:val="001A81"/>
                      <w:sz w:val="28"/>
                      <w:szCs w:val="28"/>
                    </w:rPr>
                    <w:t>.  Sometimes it is "</w:t>
                  </w:r>
                  <w:proofErr w:type="spellStart"/>
                  <w:r w:rsidR="00FD36B1">
                    <w:rPr>
                      <w:rFonts w:ascii="Times New Roman" w:eastAsia="Times New Roman" w:hAnsi="Times New Roman" w:cs="Times New Roman"/>
                      <w:color w:val="001A81"/>
                      <w:sz w:val="28"/>
                      <w:szCs w:val="28"/>
                    </w:rPr>
                    <w:t>K</w:t>
                  </w:r>
                  <w:r>
                    <w:rPr>
                      <w:rFonts w:ascii="Times New Roman" w:eastAsia="Times New Roman" w:hAnsi="Times New Roman" w:cs="Times New Roman"/>
                      <w:color w:val="001A81"/>
                      <w:sz w:val="28"/>
                      <w:szCs w:val="28"/>
                    </w:rPr>
                    <w:t>larioke</w:t>
                  </w:r>
                  <w:proofErr w:type="spellEnd"/>
                  <w:r>
                    <w:rPr>
                      <w:rFonts w:ascii="Times New Roman" w:eastAsia="Times New Roman" w:hAnsi="Times New Roman" w:cs="Times New Roman"/>
                      <w:color w:val="001A81"/>
                      <w:sz w:val="28"/>
                      <w:szCs w:val="28"/>
                    </w:rPr>
                    <w:t xml:space="preserve">" with pre-recorded accompaniment; </w:t>
                  </w:r>
                  <w:r w:rsidR="00BC64AD">
                    <w:rPr>
                      <w:rFonts w:ascii="Times New Roman" w:eastAsia="Times New Roman" w:hAnsi="Times New Roman" w:cs="Times New Roman"/>
                      <w:color w:val="001A81"/>
                      <w:sz w:val="28"/>
                      <w:szCs w:val="28"/>
                    </w:rPr>
                    <w:t>often</w:t>
                  </w:r>
                  <w:bookmarkStart w:id="0" w:name="_GoBack"/>
                  <w:bookmarkEnd w:id="0"/>
                  <w:r>
                    <w:rPr>
                      <w:rFonts w:ascii="Times New Roman" w:eastAsia="Times New Roman" w:hAnsi="Times New Roman" w:cs="Times New Roman"/>
                      <w:color w:val="001A81"/>
                      <w:sz w:val="28"/>
                      <w:szCs w:val="28"/>
                    </w:rPr>
                    <w:t xml:space="preserve"> by Susan herself, recorded on her own concert grand or electronic piano.  </w:t>
                  </w:r>
                </w:p>
                <w:p w14:paraId="42353F32" w14:textId="77777777" w:rsidR="00644D50" w:rsidRDefault="00644D50">
                  <w:pPr>
                    <w:rPr>
                      <w:rFonts w:ascii="Times New Roman" w:eastAsia="Times New Roman" w:hAnsi="Times New Roman" w:cs="Times New Roman"/>
                      <w:color w:val="001A81"/>
                      <w:sz w:val="28"/>
                      <w:szCs w:val="28"/>
                    </w:rPr>
                  </w:pPr>
                </w:p>
                <w:p w14:paraId="18F78A28" w14:textId="77777777" w:rsidR="00644D50" w:rsidRDefault="00644D50">
                  <w:pPr>
                    <w:rPr>
                      <w:rFonts w:ascii="Times New Roman" w:eastAsia="Times New Roman" w:hAnsi="Times New Roman" w:cs="Times New Roman"/>
                      <w:color w:val="001A81"/>
                      <w:sz w:val="28"/>
                      <w:szCs w:val="28"/>
                    </w:rPr>
                  </w:pPr>
                  <w:r>
                    <w:rPr>
                      <w:rFonts w:ascii="Times New Roman" w:eastAsia="Times New Roman" w:hAnsi="Times New Roman" w:cs="Times New Roman"/>
                      <w:color w:val="001A81"/>
                      <w:sz w:val="28"/>
                      <w:szCs w:val="28"/>
                    </w:rPr>
                    <w:t>Enjoy their biographical anecdotes, humor, and a learn a bit about this instrument that has been called a "wind banjo" and a "licorice stick" but is seated in the very center of every symphony orchestra! </w:t>
                  </w:r>
                </w:p>
                <w:p w14:paraId="0FC62653" w14:textId="2DC55ED8" w:rsidR="00644D50" w:rsidRDefault="00644D50" w:rsidP="00644D50">
                  <w:pPr>
                    <w:jc w:val="center"/>
                    <w:rPr>
                      <w:rFonts w:ascii="Times New Roman" w:eastAsia="Times New Roman" w:hAnsi="Times New Roman" w:cs="Times New Roman"/>
                      <w:color w:val="001A81"/>
                      <w:sz w:val="28"/>
                      <w:szCs w:val="28"/>
                    </w:rPr>
                  </w:pPr>
                  <w:r w:rsidRPr="00644D50">
                    <w:rPr>
                      <w:rFonts w:ascii="Times New Roman" w:eastAsia="Times New Roman" w:hAnsi="Times New Roman" w:cs="Times New Roman"/>
                      <w:color w:val="2F5496"/>
                      <w:sz w:val="24"/>
                      <w:szCs w:val="24"/>
                    </w:rPr>
                    <w:t xml:space="preserve">(More about the </w:t>
                  </w:r>
                  <w:proofErr w:type="spellStart"/>
                  <w:r w:rsidRPr="00644D50">
                    <w:rPr>
                      <w:rFonts w:ascii="Times New Roman" w:eastAsia="Times New Roman" w:hAnsi="Times New Roman" w:cs="Times New Roman"/>
                      <w:color w:val="2F5496"/>
                      <w:sz w:val="24"/>
                      <w:szCs w:val="24"/>
                    </w:rPr>
                    <w:t>ClariNUTS</w:t>
                  </w:r>
                  <w:proofErr w:type="spellEnd"/>
                  <w:r w:rsidRPr="00644D50">
                    <w:rPr>
                      <w:rFonts w:ascii="Times New Roman" w:eastAsia="Times New Roman" w:hAnsi="Times New Roman" w:cs="Times New Roman"/>
                      <w:color w:val="2F5496"/>
                      <w:sz w:val="24"/>
                      <w:szCs w:val="24"/>
                    </w:rPr>
                    <w:t xml:space="preserve"> on the reverse side)</w:t>
                  </w:r>
                </w:p>
              </w:tc>
            </w:tr>
          </w:tbl>
          <w:p w14:paraId="38DD73D6" w14:textId="77777777" w:rsidR="00644D50" w:rsidRDefault="00644D50">
            <w:pPr>
              <w:jc w:val="center"/>
              <w:rPr>
                <w:rFonts w:eastAsia="Times New Roman"/>
                <w:vanish/>
              </w:rPr>
            </w:pPr>
          </w:p>
          <w:p w14:paraId="0E01E4B7" w14:textId="77777777" w:rsidR="00644D50" w:rsidRDefault="00644D50">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644D50" w14:paraId="6EC448F3" w14:textId="77777777">
              <w:trPr>
                <w:tblCellSpacing w:w="0" w:type="dxa"/>
                <w:jc w:val="center"/>
              </w:trPr>
              <w:tc>
                <w:tcPr>
                  <w:tcW w:w="0" w:type="auto"/>
                  <w:tcMar>
                    <w:top w:w="120" w:type="dxa"/>
                    <w:left w:w="0" w:type="dxa"/>
                    <w:bottom w:w="135" w:type="dxa"/>
                    <w:right w:w="0" w:type="dxa"/>
                  </w:tcMar>
                  <w:hideMark/>
                </w:tcPr>
                <w:p w14:paraId="79AFF7D9" w14:textId="1458CD36" w:rsidR="00644D50" w:rsidRPr="00644D50" w:rsidRDefault="00644D50">
                  <w:pPr>
                    <w:jc w:val="center"/>
                    <w:rPr>
                      <w:rFonts w:ascii="Times New Roman" w:eastAsia="Times New Roman" w:hAnsi="Times New Roman" w:cs="Times New Roman"/>
                      <w:color w:val="2F5496"/>
                      <w:sz w:val="24"/>
                      <w:szCs w:val="24"/>
                    </w:rPr>
                  </w:pPr>
                </w:p>
              </w:tc>
            </w:tr>
          </w:tbl>
          <w:p w14:paraId="7B2F7BB3" w14:textId="77777777" w:rsidR="00644D50" w:rsidRDefault="00644D50">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644D50" w14:paraId="6B963C1F" w14:textId="77777777">
              <w:trPr>
                <w:tblCellSpacing w:w="0" w:type="dxa"/>
                <w:jc w:val="center"/>
              </w:trPr>
              <w:tc>
                <w:tcPr>
                  <w:tcW w:w="0" w:type="auto"/>
                  <w:tcMar>
                    <w:top w:w="120" w:type="dxa"/>
                    <w:left w:w="0" w:type="dxa"/>
                    <w:bottom w:w="135" w:type="dxa"/>
                    <w:right w:w="0" w:type="dxa"/>
                  </w:tcMar>
                  <w:hideMark/>
                </w:tcPr>
                <w:p w14:paraId="67A971BE" w14:textId="77777777" w:rsidR="00644D50" w:rsidRPr="00644D50" w:rsidRDefault="00644D50">
                  <w:pPr>
                    <w:jc w:val="center"/>
                    <w:rPr>
                      <w:rFonts w:ascii="Times New Roman" w:eastAsia="Times New Roman" w:hAnsi="Times New Roman" w:cs="Times New Roman"/>
                      <w:color w:val="00B050"/>
                      <w:sz w:val="44"/>
                      <w:szCs w:val="44"/>
                    </w:rPr>
                  </w:pPr>
                  <w:r w:rsidRPr="00644D50">
                    <w:rPr>
                      <w:rStyle w:val="Strong"/>
                      <w:rFonts w:eastAsia="Times New Roman"/>
                      <w:color w:val="00B050"/>
                      <w:sz w:val="44"/>
                      <w:szCs w:val="44"/>
                    </w:rPr>
                    <w:lastRenderedPageBreak/>
                    <w:t xml:space="preserve">The </w:t>
                  </w:r>
                  <w:proofErr w:type="spellStart"/>
                  <w:r w:rsidRPr="00644D50">
                    <w:rPr>
                      <w:rStyle w:val="Strong"/>
                      <w:rFonts w:eastAsia="Times New Roman"/>
                      <w:color w:val="00B050"/>
                      <w:sz w:val="44"/>
                      <w:szCs w:val="44"/>
                    </w:rPr>
                    <w:t>ClariNUTS</w:t>
                  </w:r>
                  <w:proofErr w:type="spellEnd"/>
                </w:p>
                <w:p w14:paraId="6A7D7FA1" w14:textId="77777777" w:rsidR="00644D50" w:rsidRDefault="00644D50">
                  <w:pPr>
                    <w:jc w:val="center"/>
                    <w:rPr>
                      <w:rFonts w:ascii="Times New Roman" w:eastAsia="Times New Roman" w:hAnsi="Times New Roman" w:cs="Times New Roman"/>
                      <w:color w:val="001A81"/>
                      <w:sz w:val="32"/>
                      <w:szCs w:val="32"/>
                    </w:rPr>
                  </w:pPr>
                  <w:r>
                    <w:rPr>
                      <w:rFonts w:ascii="Times New Roman" w:eastAsia="Times New Roman" w:hAnsi="Times New Roman" w:cs="Times New Roman"/>
                      <w:color w:val="001A81"/>
                      <w:sz w:val="32"/>
                      <w:szCs w:val="32"/>
                    </w:rPr>
                    <w:t>Biographical information</w:t>
                  </w:r>
                </w:p>
              </w:tc>
            </w:tr>
          </w:tbl>
          <w:p w14:paraId="7D8D5C08" w14:textId="77777777" w:rsidR="00644D50" w:rsidRDefault="00644D50">
            <w:pPr>
              <w:jc w:val="center"/>
              <w:rPr>
                <w:rFonts w:eastAsia="Times New Roman"/>
                <w:vanish/>
              </w:rPr>
            </w:pPr>
          </w:p>
          <w:tbl>
            <w:tblPr>
              <w:tblW w:w="5000" w:type="pct"/>
              <w:jc w:val="center"/>
              <w:tblCellSpacing w:w="0" w:type="dxa"/>
              <w:shd w:val="clear" w:color="auto" w:fill="CCCCCC"/>
              <w:tblCellMar>
                <w:left w:w="0" w:type="dxa"/>
                <w:right w:w="0" w:type="dxa"/>
              </w:tblCellMar>
              <w:tblLook w:val="04A0" w:firstRow="1" w:lastRow="0" w:firstColumn="1" w:lastColumn="0" w:noHBand="0" w:noVBand="1"/>
            </w:tblPr>
            <w:tblGrid>
              <w:gridCol w:w="10800"/>
            </w:tblGrid>
            <w:tr w:rsidR="00644D50" w14:paraId="25B6F06A" w14:textId="77777777">
              <w:trPr>
                <w:tblCellSpacing w:w="0" w:type="dxa"/>
                <w:jc w:val="center"/>
              </w:trPr>
              <w:tc>
                <w:tcPr>
                  <w:tcW w:w="0" w:type="auto"/>
                  <w:shd w:val="clear" w:color="auto" w:fill="CCCCCC"/>
                  <w:tcMar>
                    <w:top w:w="120" w:type="dxa"/>
                    <w:left w:w="0" w:type="dxa"/>
                    <w:bottom w:w="135" w:type="dxa"/>
                    <w:right w:w="0" w:type="dxa"/>
                  </w:tcMar>
                  <w:hideMark/>
                </w:tcPr>
                <w:tbl>
                  <w:tblPr>
                    <w:tblW w:w="3615" w:type="dxa"/>
                    <w:jc w:val="center"/>
                    <w:tblCellSpacing w:w="0" w:type="dxa"/>
                    <w:tblCellMar>
                      <w:left w:w="0" w:type="dxa"/>
                      <w:right w:w="0" w:type="dxa"/>
                    </w:tblCellMar>
                    <w:tblLook w:val="04A0" w:firstRow="1" w:lastRow="0" w:firstColumn="1" w:lastColumn="0" w:noHBand="0" w:noVBand="1"/>
                  </w:tblPr>
                  <w:tblGrid>
                    <w:gridCol w:w="3630"/>
                  </w:tblGrid>
                  <w:tr w:rsidR="00644D50" w14:paraId="1EC91187" w14:textId="77777777">
                    <w:trPr>
                      <w:tblCellSpacing w:w="0" w:type="dxa"/>
                      <w:jc w:val="center"/>
                    </w:trPr>
                    <w:tc>
                      <w:tcPr>
                        <w:tcW w:w="5000" w:type="pct"/>
                        <w:vAlign w:val="center"/>
                        <w:hideMark/>
                      </w:tcPr>
                      <w:p w14:paraId="331098F7" w14:textId="5842AA4F" w:rsidR="00644D50" w:rsidRDefault="00644D50">
                        <w:pPr>
                          <w:jc w:val="center"/>
                          <w:rPr>
                            <w:rFonts w:eastAsia="Times New Roman"/>
                          </w:rPr>
                        </w:pPr>
                        <w:r>
                          <w:rPr>
                            <w:rFonts w:eastAsia="Times New Roman"/>
                            <w:noProof/>
                          </w:rPr>
                          <w:drawing>
                            <wp:inline distT="0" distB="0" distL="0" distR="0" wp14:anchorId="5AF2F04E" wp14:editId="2D8EBF03">
                              <wp:extent cx="2298700" cy="2406650"/>
                              <wp:effectExtent l="0" t="0" r="6350" b="0"/>
                              <wp:docPr id="1" name="Picture 1" descr="https://mlsvc01-prod.s3.amazonaws.com/68a2deed201/621f5a77-adcf-4047-852e-d9b392f22a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lsvc01-prod.s3.amazonaws.com/68a2deed201/621f5a77-adcf-4047-852e-d9b392f22a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8700" cy="2406650"/>
                                      </a:xfrm>
                                      <a:prstGeom prst="rect">
                                        <a:avLst/>
                                      </a:prstGeom>
                                      <a:noFill/>
                                      <a:ln>
                                        <a:noFill/>
                                      </a:ln>
                                    </pic:spPr>
                                  </pic:pic>
                                </a:graphicData>
                              </a:graphic>
                            </wp:inline>
                          </w:drawing>
                        </w:r>
                      </w:p>
                    </w:tc>
                  </w:tr>
                </w:tbl>
                <w:p w14:paraId="22B21AB2" w14:textId="77777777" w:rsidR="00644D50" w:rsidRDefault="00644D50">
                  <w:pPr>
                    <w:jc w:val="center"/>
                    <w:rPr>
                      <w:rFonts w:ascii="Times New Roman" w:eastAsia="Times New Roman" w:hAnsi="Times New Roman" w:cs="Times New Roman"/>
                      <w:sz w:val="20"/>
                      <w:szCs w:val="20"/>
                    </w:rPr>
                  </w:pPr>
                </w:p>
              </w:tc>
            </w:tr>
          </w:tbl>
          <w:p w14:paraId="7631CC80" w14:textId="77777777" w:rsidR="00644D50" w:rsidRDefault="00644D50">
            <w:pPr>
              <w:jc w:val="center"/>
              <w:rPr>
                <w:rFonts w:eastAsia="Times New Roman"/>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644D50" w14:paraId="359CDC41" w14:textId="77777777">
              <w:trPr>
                <w:tblCellSpacing w:w="0" w:type="dxa"/>
                <w:jc w:val="center"/>
              </w:trPr>
              <w:tc>
                <w:tcPr>
                  <w:tcW w:w="0" w:type="auto"/>
                  <w:shd w:val="clear" w:color="auto" w:fill="FFFFFF"/>
                  <w:tcMar>
                    <w:top w:w="120" w:type="dxa"/>
                    <w:left w:w="0" w:type="dxa"/>
                    <w:bottom w:w="135" w:type="dxa"/>
                    <w:right w:w="0" w:type="dxa"/>
                  </w:tcMar>
                </w:tcPr>
                <w:p w14:paraId="6F7F3AF7" w14:textId="77777777" w:rsidR="00644D50" w:rsidRDefault="00644D50">
                  <w:pPr>
                    <w:rPr>
                      <w:rFonts w:ascii="Arial" w:eastAsia="Times New Roman" w:hAnsi="Arial" w:cs="Arial"/>
                      <w:color w:val="001A81"/>
                      <w:sz w:val="28"/>
                      <w:szCs w:val="28"/>
                    </w:rPr>
                  </w:pPr>
                  <w:r>
                    <w:rPr>
                      <w:rFonts w:ascii="Times New Roman" w:eastAsia="Times New Roman" w:hAnsi="Times New Roman" w:cs="Times New Roman"/>
                      <w:color w:val="001A81"/>
                      <w:sz w:val="28"/>
                      <w:szCs w:val="28"/>
                    </w:rPr>
                    <w:t xml:space="preserve">Between the two of them, Bob and Susan have performed in the Oregon and Indianapolis Symphony Orchestras and opera companies, and the orchestras of the Joffrey and </w:t>
                  </w:r>
                  <w:proofErr w:type="spellStart"/>
                  <w:proofErr w:type="gramStart"/>
                  <w:r>
                    <w:rPr>
                      <w:rFonts w:ascii="Times New Roman" w:eastAsia="Times New Roman" w:hAnsi="Times New Roman" w:cs="Times New Roman"/>
                      <w:color w:val="001A81"/>
                      <w:sz w:val="28"/>
                      <w:szCs w:val="28"/>
                    </w:rPr>
                    <w:t>Bejart</w:t>
                  </w:r>
                  <w:proofErr w:type="spellEnd"/>
                  <w:r>
                    <w:rPr>
                      <w:rFonts w:ascii="Times New Roman" w:eastAsia="Times New Roman" w:hAnsi="Times New Roman" w:cs="Times New Roman"/>
                      <w:color w:val="001A81"/>
                      <w:sz w:val="28"/>
                      <w:szCs w:val="28"/>
                    </w:rPr>
                    <w:t>  dance</w:t>
                  </w:r>
                  <w:proofErr w:type="gramEnd"/>
                  <w:r>
                    <w:rPr>
                      <w:rFonts w:ascii="Times New Roman" w:eastAsia="Times New Roman" w:hAnsi="Times New Roman" w:cs="Times New Roman"/>
                      <w:color w:val="001A81"/>
                      <w:sz w:val="28"/>
                      <w:szCs w:val="28"/>
                    </w:rPr>
                    <w:t xml:space="preserve"> companies and the American Ballet Theatre. </w:t>
                  </w:r>
                </w:p>
                <w:p w14:paraId="7F06084B" w14:textId="77777777" w:rsidR="00644D50" w:rsidRDefault="00644D50">
                  <w:pPr>
                    <w:rPr>
                      <w:rFonts w:ascii="Times New Roman" w:eastAsia="Times New Roman" w:hAnsi="Times New Roman" w:cs="Times New Roman"/>
                      <w:color w:val="001A81"/>
                      <w:sz w:val="28"/>
                      <w:szCs w:val="28"/>
                    </w:rPr>
                  </w:pPr>
                </w:p>
                <w:p w14:paraId="25791B1C" w14:textId="5CAAC5EE" w:rsidR="00644D50" w:rsidRDefault="005248A6">
                  <w:pPr>
                    <w:rPr>
                      <w:rFonts w:ascii="Times New Roman" w:eastAsia="Times New Roman" w:hAnsi="Times New Roman" w:cs="Times New Roman"/>
                      <w:color w:val="001A81"/>
                      <w:sz w:val="28"/>
                      <w:szCs w:val="28"/>
                    </w:rPr>
                  </w:pPr>
                  <w:r>
                    <w:rPr>
                      <w:rFonts w:ascii="Times New Roman" w:eastAsia="Times New Roman" w:hAnsi="Times New Roman" w:cs="Times New Roman"/>
                      <w:color w:val="001A81"/>
                      <w:sz w:val="28"/>
                      <w:szCs w:val="28"/>
                    </w:rPr>
                    <w:t>T</w:t>
                  </w:r>
                  <w:r w:rsidR="00644D50">
                    <w:rPr>
                      <w:rFonts w:ascii="Times New Roman" w:eastAsia="Times New Roman" w:hAnsi="Times New Roman" w:cs="Times New Roman"/>
                      <w:color w:val="001A81"/>
                      <w:sz w:val="28"/>
                      <w:szCs w:val="28"/>
                    </w:rPr>
                    <w:t>hey have performed with Chamber Music Northwest, the Northwest Woodwind Quartet, the Portland Concert Band, the Oregon Saxophone Quartet, and as concerto soloists with the North Coast Chamber Orchestra, Portland Chamber Orchestra, Portland State University Band and Orchestra, Rose Festival Orchestra, Portland Youth Philharmonic, and have given many joint and solo recitals. </w:t>
                  </w:r>
                </w:p>
                <w:p w14:paraId="3211D05F" w14:textId="77777777" w:rsidR="00644D50" w:rsidRDefault="00644D50">
                  <w:pPr>
                    <w:rPr>
                      <w:rFonts w:ascii="Times New Roman" w:eastAsia="Times New Roman" w:hAnsi="Times New Roman" w:cs="Times New Roman"/>
                      <w:color w:val="001A81"/>
                      <w:sz w:val="28"/>
                      <w:szCs w:val="28"/>
                    </w:rPr>
                  </w:pPr>
                </w:p>
                <w:p w14:paraId="7073A620" w14:textId="4A7F226C" w:rsidR="00644D50" w:rsidRDefault="00644D50">
                  <w:pPr>
                    <w:rPr>
                      <w:rFonts w:ascii="Times New Roman" w:eastAsia="Times New Roman" w:hAnsi="Times New Roman" w:cs="Times New Roman"/>
                      <w:color w:val="001A81"/>
                      <w:sz w:val="28"/>
                      <w:szCs w:val="28"/>
                    </w:rPr>
                  </w:pPr>
                  <w:r>
                    <w:rPr>
                      <w:rFonts w:ascii="Times New Roman" w:eastAsia="Times New Roman" w:hAnsi="Times New Roman" w:cs="Times New Roman"/>
                      <w:color w:val="001A81"/>
                      <w:sz w:val="28"/>
                      <w:szCs w:val="28"/>
                    </w:rPr>
                    <w:t xml:space="preserve">Their theater and popular stage band and orchestra includes dozens of Broadway national touring company shows, </w:t>
                  </w:r>
                  <w:r w:rsidR="005248A6">
                    <w:rPr>
                      <w:rFonts w:ascii="Times New Roman" w:eastAsia="Times New Roman" w:hAnsi="Times New Roman" w:cs="Times New Roman"/>
                      <w:color w:val="001A81"/>
                      <w:sz w:val="28"/>
                      <w:szCs w:val="28"/>
                    </w:rPr>
                    <w:t>Holiday on Ice, Ice Capades</w:t>
                  </w:r>
                  <w:r>
                    <w:rPr>
                      <w:rFonts w:ascii="Times New Roman" w:eastAsia="Times New Roman" w:hAnsi="Times New Roman" w:cs="Times New Roman"/>
                      <w:color w:val="001A81"/>
                      <w:sz w:val="28"/>
                      <w:szCs w:val="28"/>
                    </w:rPr>
                    <w:t xml:space="preserve">, Disney </w:t>
                  </w:r>
                  <w:r w:rsidR="005248A6">
                    <w:rPr>
                      <w:rFonts w:ascii="Times New Roman" w:eastAsia="Times New Roman" w:hAnsi="Times New Roman" w:cs="Times New Roman"/>
                      <w:color w:val="001A81"/>
                      <w:sz w:val="28"/>
                      <w:szCs w:val="28"/>
                    </w:rPr>
                    <w:t>on Ice</w:t>
                  </w:r>
                  <w:r>
                    <w:rPr>
                      <w:rFonts w:ascii="Times New Roman" w:eastAsia="Times New Roman" w:hAnsi="Times New Roman" w:cs="Times New Roman"/>
                      <w:color w:val="001A81"/>
                      <w:sz w:val="28"/>
                      <w:szCs w:val="28"/>
                    </w:rPr>
                    <w:t>, and the Ringling Bros.</w:t>
                  </w:r>
                  <w:r w:rsidR="005248A6">
                    <w:rPr>
                      <w:rFonts w:ascii="Times New Roman" w:eastAsia="Times New Roman" w:hAnsi="Times New Roman" w:cs="Times New Roman"/>
                      <w:color w:val="001A81"/>
                      <w:sz w:val="28"/>
                      <w:szCs w:val="28"/>
                    </w:rPr>
                    <w:t>, Vargas, Shrine, and Moscow</w:t>
                  </w:r>
                  <w:r>
                    <w:rPr>
                      <w:rFonts w:ascii="Times New Roman" w:eastAsia="Times New Roman" w:hAnsi="Times New Roman" w:cs="Times New Roman"/>
                      <w:color w:val="001A81"/>
                      <w:sz w:val="28"/>
                      <w:szCs w:val="28"/>
                    </w:rPr>
                    <w:t xml:space="preserve"> Circuses.</w:t>
                  </w:r>
                </w:p>
                <w:p w14:paraId="1FB8FCC2" w14:textId="77777777" w:rsidR="00644D50" w:rsidRDefault="00644D50">
                  <w:pPr>
                    <w:rPr>
                      <w:rFonts w:ascii="Times New Roman" w:eastAsia="Times New Roman" w:hAnsi="Times New Roman" w:cs="Times New Roman"/>
                      <w:color w:val="001A81"/>
                      <w:sz w:val="28"/>
                      <w:szCs w:val="28"/>
                    </w:rPr>
                  </w:pPr>
                </w:p>
                <w:p w14:paraId="16C55DF2" w14:textId="3BCE6B09" w:rsidR="00644D50" w:rsidRDefault="00644D50">
                  <w:pPr>
                    <w:rPr>
                      <w:rFonts w:ascii="Times New Roman" w:eastAsia="Times New Roman" w:hAnsi="Times New Roman" w:cs="Times New Roman"/>
                      <w:color w:val="001A81"/>
                      <w:sz w:val="28"/>
                      <w:szCs w:val="28"/>
                    </w:rPr>
                  </w:pPr>
                  <w:r>
                    <w:rPr>
                      <w:rFonts w:ascii="Times New Roman" w:eastAsia="Times New Roman" w:hAnsi="Times New Roman" w:cs="Times New Roman"/>
                      <w:color w:val="001A81"/>
                      <w:sz w:val="28"/>
                      <w:szCs w:val="28"/>
                    </w:rPr>
                    <w:t xml:space="preserve">The diverse list of stars that they have performed with in live concerts includes </w:t>
                  </w:r>
                  <w:r w:rsidR="005248A6">
                    <w:rPr>
                      <w:rFonts w:ascii="Times New Roman" w:eastAsia="Times New Roman" w:hAnsi="Times New Roman" w:cs="Times New Roman"/>
                      <w:color w:val="001A81"/>
                      <w:sz w:val="28"/>
                      <w:szCs w:val="28"/>
                    </w:rPr>
                    <w:t xml:space="preserve">Isaac Stern, Itzhak Perlman, Yo </w:t>
                  </w:r>
                  <w:proofErr w:type="spellStart"/>
                  <w:r w:rsidR="005248A6">
                    <w:rPr>
                      <w:rFonts w:ascii="Times New Roman" w:eastAsia="Times New Roman" w:hAnsi="Times New Roman" w:cs="Times New Roman"/>
                      <w:color w:val="001A81"/>
                      <w:sz w:val="28"/>
                      <w:szCs w:val="28"/>
                    </w:rPr>
                    <w:t>Yo</w:t>
                  </w:r>
                  <w:proofErr w:type="spellEnd"/>
                  <w:r w:rsidR="005248A6">
                    <w:rPr>
                      <w:rFonts w:ascii="Times New Roman" w:eastAsia="Times New Roman" w:hAnsi="Times New Roman" w:cs="Times New Roman"/>
                      <w:color w:val="001A81"/>
                      <w:sz w:val="28"/>
                      <w:szCs w:val="28"/>
                    </w:rPr>
                    <w:t xml:space="preserve"> Ma, </w:t>
                  </w:r>
                  <w:r>
                    <w:rPr>
                      <w:rFonts w:ascii="Times New Roman" w:eastAsia="Times New Roman" w:hAnsi="Times New Roman" w:cs="Times New Roman"/>
                      <w:color w:val="001A81"/>
                      <w:sz w:val="28"/>
                      <w:szCs w:val="28"/>
                    </w:rPr>
                    <w:t xml:space="preserve">Tony Bennett, The Temptations, Lou Rawls, Johnny Mathis, Sonny and Cher, </w:t>
                  </w:r>
                  <w:proofErr w:type="spellStart"/>
                  <w:r>
                    <w:rPr>
                      <w:rFonts w:ascii="Times New Roman" w:eastAsia="Times New Roman" w:hAnsi="Times New Roman" w:cs="Times New Roman"/>
                      <w:color w:val="001A81"/>
                      <w:sz w:val="28"/>
                      <w:szCs w:val="28"/>
                    </w:rPr>
                    <w:t>Petula</w:t>
                  </w:r>
                  <w:proofErr w:type="spellEnd"/>
                  <w:r>
                    <w:rPr>
                      <w:rFonts w:ascii="Times New Roman" w:eastAsia="Times New Roman" w:hAnsi="Times New Roman" w:cs="Times New Roman"/>
                      <w:color w:val="001A81"/>
                      <w:sz w:val="28"/>
                      <w:szCs w:val="28"/>
                    </w:rPr>
                    <w:t xml:space="preserve"> Clark, Roy Clark, Wayne Newton, Mel </w:t>
                  </w:r>
                  <w:proofErr w:type="spellStart"/>
                  <w:r>
                    <w:rPr>
                      <w:rFonts w:ascii="Times New Roman" w:eastAsia="Times New Roman" w:hAnsi="Times New Roman" w:cs="Times New Roman"/>
                      <w:color w:val="001A81"/>
                      <w:sz w:val="28"/>
                      <w:szCs w:val="28"/>
                    </w:rPr>
                    <w:t>Torme</w:t>
                  </w:r>
                  <w:proofErr w:type="spellEnd"/>
                  <w:r>
                    <w:rPr>
                      <w:rFonts w:ascii="Times New Roman" w:eastAsia="Times New Roman" w:hAnsi="Times New Roman" w:cs="Times New Roman"/>
                      <w:color w:val="001A81"/>
                      <w:sz w:val="28"/>
                      <w:szCs w:val="28"/>
                    </w:rPr>
                    <w:t>, Nancy Wilson, Della Reese,</w:t>
                  </w:r>
                  <w:r w:rsidR="005248A6">
                    <w:rPr>
                      <w:rFonts w:ascii="Times New Roman" w:eastAsia="Times New Roman" w:hAnsi="Times New Roman" w:cs="Times New Roman"/>
                      <w:color w:val="001A81"/>
                      <w:sz w:val="28"/>
                      <w:szCs w:val="28"/>
                    </w:rPr>
                    <w:t xml:space="preserve"> </w:t>
                  </w:r>
                  <w:r>
                    <w:rPr>
                      <w:rFonts w:ascii="Times New Roman" w:eastAsia="Times New Roman" w:hAnsi="Times New Roman" w:cs="Times New Roman"/>
                      <w:color w:val="001A81"/>
                      <w:sz w:val="28"/>
                      <w:szCs w:val="28"/>
                    </w:rPr>
                    <w:t xml:space="preserve">Pearl </w:t>
                  </w:r>
                  <w:proofErr w:type="gramStart"/>
                  <w:r>
                    <w:rPr>
                      <w:rFonts w:ascii="Times New Roman" w:eastAsia="Times New Roman" w:hAnsi="Times New Roman" w:cs="Times New Roman"/>
                      <w:color w:val="001A81"/>
                      <w:sz w:val="28"/>
                      <w:szCs w:val="28"/>
                    </w:rPr>
                    <w:t>Bailey</w:t>
                  </w:r>
                  <w:proofErr w:type="gramEnd"/>
                  <w:r w:rsidR="005248A6">
                    <w:rPr>
                      <w:rFonts w:ascii="Times New Roman" w:eastAsia="Times New Roman" w:hAnsi="Times New Roman" w:cs="Times New Roman"/>
                      <w:color w:val="001A81"/>
                      <w:sz w:val="28"/>
                      <w:szCs w:val="28"/>
                    </w:rPr>
                    <w:t xml:space="preserve"> and Bob Hope</w:t>
                  </w:r>
                  <w:r>
                    <w:rPr>
                      <w:rFonts w:ascii="Times New Roman" w:eastAsia="Times New Roman" w:hAnsi="Times New Roman" w:cs="Times New Roman"/>
                      <w:color w:val="001A81"/>
                      <w:sz w:val="28"/>
                      <w:szCs w:val="28"/>
                    </w:rPr>
                    <w:t>.  </w:t>
                  </w:r>
                </w:p>
                <w:p w14:paraId="2CB1BA9F" w14:textId="77777777" w:rsidR="00644D50" w:rsidRDefault="00644D50">
                  <w:pPr>
                    <w:rPr>
                      <w:rFonts w:ascii="Times New Roman" w:eastAsia="Times New Roman" w:hAnsi="Times New Roman" w:cs="Times New Roman"/>
                      <w:color w:val="001A81"/>
                      <w:sz w:val="28"/>
                      <w:szCs w:val="28"/>
                    </w:rPr>
                  </w:pPr>
                </w:p>
                <w:p w14:paraId="395137F5" w14:textId="7328C16D" w:rsidR="00644D50" w:rsidRDefault="00644D50">
                  <w:pPr>
                    <w:rPr>
                      <w:rFonts w:ascii="Times New Roman" w:eastAsia="Times New Roman" w:hAnsi="Times New Roman" w:cs="Times New Roman"/>
                      <w:color w:val="001A81"/>
                      <w:sz w:val="28"/>
                      <w:szCs w:val="28"/>
                    </w:rPr>
                  </w:pPr>
                  <w:r>
                    <w:rPr>
                      <w:rFonts w:ascii="Times New Roman" w:eastAsia="Times New Roman" w:hAnsi="Times New Roman" w:cs="Times New Roman"/>
                      <w:color w:val="001A81"/>
                      <w:sz w:val="28"/>
                      <w:szCs w:val="28"/>
                    </w:rPr>
                    <w:t xml:space="preserve">Bob has played lead alto saxophone, clarinet and flute with bandleader/composer/arrangers Henry Mancini, Neal </w:t>
                  </w:r>
                  <w:proofErr w:type="spellStart"/>
                  <w:r>
                    <w:rPr>
                      <w:rFonts w:ascii="Times New Roman" w:eastAsia="Times New Roman" w:hAnsi="Times New Roman" w:cs="Times New Roman"/>
                      <w:color w:val="001A81"/>
                      <w:sz w:val="28"/>
                      <w:szCs w:val="28"/>
                    </w:rPr>
                    <w:t>Hefti</w:t>
                  </w:r>
                  <w:proofErr w:type="spellEnd"/>
                  <w:r>
                    <w:rPr>
                      <w:rFonts w:ascii="Times New Roman" w:eastAsia="Times New Roman" w:hAnsi="Times New Roman" w:cs="Times New Roman"/>
                      <w:color w:val="001A81"/>
                      <w:sz w:val="28"/>
                      <w:szCs w:val="28"/>
                    </w:rPr>
                    <w:t>, Nelson Riddle, Les Elgart, Louis Bellson</w:t>
                  </w:r>
                  <w:r w:rsidR="005248A6">
                    <w:rPr>
                      <w:rFonts w:ascii="Times New Roman" w:eastAsia="Times New Roman" w:hAnsi="Times New Roman" w:cs="Times New Roman"/>
                      <w:color w:val="001A81"/>
                      <w:sz w:val="28"/>
                      <w:szCs w:val="28"/>
                    </w:rPr>
                    <w:t xml:space="preserve">, Doc </w:t>
                  </w:r>
                  <w:proofErr w:type="spellStart"/>
                  <w:r w:rsidR="005248A6">
                    <w:rPr>
                      <w:rFonts w:ascii="Times New Roman" w:eastAsia="Times New Roman" w:hAnsi="Times New Roman" w:cs="Times New Roman"/>
                      <w:color w:val="001A81"/>
                      <w:sz w:val="28"/>
                      <w:szCs w:val="28"/>
                    </w:rPr>
                    <w:t>Severinson</w:t>
                  </w:r>
                  <w:proofErr w:type="spellEnd"/>
                  <w:r w:rsidR="005248A6">
                    <w:rPr>
                      <w:rFonts w:ascii="Times New Roman" w:eastAsia="Times New Roman" w:hAnsi="Times New Roman" w:cs="Times New Roman"/>
                      <w:color w:val="001A81"/>
                      <w:sz w:val="28"/>
                      <w:szCs w:val="28"/>
                    </w:rPr>
                    <w:t>,</w:t>
                  </w:r>
                  <w:r>
                    <w:rPr>
                      <w:rFonts w:ascii="Times New Roman" w:eastAsia="Times New Roman" w:hAnsi="Times New Roman" w:cs="Times New Roman"/>
                      <w:color w:val="001A81"/>
                      <w:sz w:val="28"/>
                      <w:szCs w:val="28"/>
                    </w:rPr>
                    <w:t xml:space="preserve"> and </w:t>
                  </w:r>
                  <w:r w:rsidR="005248A6">
                    <w:rPr>
                      <w:rFonts w:ascii="Times New Roman" w:eastAsia="Times New Roman" w:hAnsi="Times New Roman" w:cs="Times New Roman"/>
                      <w:color w:val="001A81"/>
                      <w:sz w:val="28"/>
                      <w:szCs w:val="28"/>
                    </w:rPr>
                    <w:t>others</w:t>
                  </w:r>
                  <w:r>
                    <w:rPr>
                      <w:rFonts w:ascii="Times New Roman" w:eastAsia="Times New Roman" w:hAnsi="Times New Roman" w:cs="Times New Roman"/>
                      <w:color w:val="001A81"/>
                      <w:sz w:val="28"/>
                      <w:szCs w:val="28"/>
                    </w:rPr>
                    <w:t>.  </w:t>
                  </w:r>
                </w:p>
                <w:p w14:paraId="7BDC95CE" w14:textId="77777777" w:rsidR="00644D50" w:rsidRDefault="00644D50">
                  <w:pPr>
                    <w:rPr>
                      <w:rFonts w:ascii="Times New Roman" w:eastAsia="Times New Roman" w:hAnsi="Times New Roman" w:cs="Times New Roman"/>
                      <w:color w:val="001A81"/>
                      <w:sz w:val="28"/>
                      <w:szCs w:val="28"/>
                    </w:rPr>
                  </w:pPr>
                </w:p>
                <w:p w14:paraId="586BFDF0" w14:textId="495CC83C" w:rsidR="00644D50" w:rsidRDefault="00644D50">
                  <w:pPr>
                    <w:rPr>
                      <w:rFonts w:ascii="Times New Roman" w:eastAsia="Times New Roman" w:hAnsi="Times New Roman" w:cs="Times New Roman"/>
                      <w:color w:val="001A81"/>
                      <w:sz w:val="28"/>
                      <w:szCs w:val="28"/>
                    </w:rPr>
                  </w:pPr>
                  <w:r>
                    <w:rPr>
                      <w:rFonts w:ascii="Times New Roman" w:eastAsia="Times New Roman" w:hAnsi="Times New Roman" w:cs="Times New Roman"/>
                      <w:color w:val="001A81"/>
                      <w:sz w:val="28"/>
                      <w:szCs w:val="28"/>
                    </w:rPr>
                    <w:t>Susan is also a classical pianist</w:t>
                  </w:r>
                  <w:r w:rsidR="00FE032B">
                    <w:rPr>
                      <w:rFonts w:ascii="Times New Roman" w:eastAsia="Times New Roman" w:hAnsi="Times New Roman" w:cs="Times New Roman"/>
                      <w:color w:val="001A81"/>
                      <w:sz w:val="28"/>
                      <w:szCs w:val="28"/>
                    </w:rPr>
                    <w:t xml:space="preserve">, published author of humorous verse, and combines </w:t>
                  </w:r>
                  <w:proofErr w:type="gramStart"/>
                  <w:r w:rsidR="00FE032B">
                    <w:rPr>
                      <w:rFonts w:ascii="Times New Roman" w:eastAsia="Times New Roman" w:hAnsi="Times New Roman" w:cs="Times New Roman"/>
                      <w:color w:val="001A81"/>
                      <w:sz w:val="28"/>
                      <w:szCs w:val="28"/>
                    </w:rPr>
                    <w:t>all of</w:t>
                  </w:r>
                  <w:proofErr w:type="gramEnd"/>
                  <w:r w:rsidR="00FE032B">
                    <w:rPr>
                      <w:rFonts w:ascii="Times New Roman" w:eastAsia="Times New Roman" w:hAnsi="Times New Roman" w:cs="Times New Roman"/>
                      <w:color w:val="001A81"/>
                      <w:sz w:val="28"/>
                      <w:szCs w:val="28"/>
                    </w:rPr>
                    <w:t xml:space="preserve"> her talents in multi-media play-and-talk, themed, programs. </w:t>
                  </w:r>
                </w:p>
                <w:p w14:paraId="41F9D500" w14:textId="77777777" w:rsidR="00644D50" w:rsidRDefault="00644D50">
                  <w:pPr>
                    <w:rPr>
                      <w:rFonts w:ascii="Times New Roman" w:eastAsia="Times New Roman" w:hAnsi="Times New Roman" w:cs="Times New Roman"/>
                      <w:color w:val="001A81"/>
                      <w:sz w:val="28"/>
                      <w:szCs w:val="28"/>
                    </w:rPr>
                  </w:pPr>
                </w:p>
                <w:p w14:paraId="315BEF1B" w14:textId="00083358" w:rsidR="00644D50" w:rsidRDefault="00644D50">
                  <w:pPr>
                    <w:rPr>
                      <w:rFonts w:ascii="Times New Roman" w:eastAsia="Times New Roman" w:hAnsi="Times New Roman" w:cs="Times New Roman"/>
                      <w:color w:val="001A81"/>
                      <w:sz w:val="28"/>
                      <w:szCs w:val="28"/>
                      <w:shd w:val="clear" w:color="auto" w:fill="FFFFFF"/>
                    </w:rPr>
                  </w:pPr>
                  <w:r>
                    <w:rPr>
                      <w:rFonts w:ascii="Times New Roman" w:eastAsia="Times New Roman" w:hAnsi="Times New Roman" w:cs="Times New Roman"/>
                      <w:color w:val="001A81"/>
                      <w:sz w:val="28"/>
                      <w:szCs w:val="28"/>
                      <w:shd w:val="clear" w:color="auto" w:fill="FFFFFF"/>
                    </w:rPr>
                    <w:t xml:space="preserve">Now </w:t>
                  </w:r>
                  <w:r w:rsidR="005248A6">
                    <w:rPr>
                      <w:rFonts w:ascii="Times New Roman" w:eastAsia="Times New Roman" w:hAnsi="Times New Roman" w:cs="Times New Roman"/>
                      <w:color w:val="001A81"/>
                      <w:sz w:val="28"/>
                      <w:szCs w:val="28"/>
                      <w:shd w:val="clear" w:color="auto" w:fill="FFFFFF"/>
                    </w:rPr>
                    <w:t>semi-</w:t>
                  </w:r>
                  <w:r>
                    <w:rPr>
                      <w:rFonts w:ascii="Times New Roman" w:eastAsia="Times New Roman" w:hAnsi="Times New Roman" w:cs="Times New Roman"/>
                      <w:color w:val="001A81"/>
                      <w:sz w:val="28"/>
                      <w:szCs w:val="28"/>
                      <w:shd w:val="clear" w:color="auto" w:fill="FFFFFF"/>
                    </w:rPr>
                    <w:t>retired and living in Tilghman, they created Zéfiro to play Brazilian choro music as well as other genres, special occasion music, and church services.  </w:t>
                  </w:r>
                </w:p>
                <w:p w14:paraId="04791EBD" w14:textId="0BDF378E" w:rsidR="005248A6" w:rsidRPr="005248A6" w:rsidRDefault="005248A6">
                  <w:pPr>
                    <w:rPr>
                      <w:rFonts w:ascii="Times New Roman" w:eastAsia="Times New Roman" w:hAnsi="Times New Roman" w:cs="Times New Roman"/>
                      <w:color w:val="001A81"/>
                      <w:sz w:val="16"/>
                      <w:szCs w:val="16"/>
                      <w:shd w:val="clear" w:color="auto" w:fill="FFFFFF"/>
                    </w:rPr>
                  </w:pPr>
                </w:p>
              </w:tc>
            </w:tr>
          </w:tbl>
          <w:p w14:paraId="5DBA7ECC" w14:textId="77777777" w:rsidR="00644D50" w:rsidRDefault="00644D50">
            <w:pPr>
              <w:jc w:val="center"/>
              <w:rPr>
                <w:rFonts w:eastAsia="Times New Roman"/>
                <w:vanish/>
              </w:rPr>
            </w:pPr>
          </w:p>
          <w:p w14:paraId="141B8A12" w14:textId="11003923" w:rsidR="00644D50" w:rsidRPr="00FE032B" w:rsidRDefault="00644D50" w:rsidP="00FE032B">
            <w:pPr>
              <w:jc w:val="center"/>
              <w:rPr>
                <w:b/>
                <w:bCs/>
                <w:color w:val="2F5496"/>
                <w:sz w:val="24"/>
                <w:szCs w:val="24"/>
              </w:rPr>
            </w:pPr>
            <w:r>
              <w:rPr>
                <w:rStyle w:val="Strong"/>
                <w:rFonts w:ascii="Arial" w:eastAsia="Times New Roman" w:hAnsi="Arial" w:cs="Arial"/>
                <w:color w:val="2F5496"/>
                <w:sz w:val="28"/>
                <w:szCs w:val="28"/>
              </w:rPr>
              <w:t> </w:t>
            </w:r>
            <w:hyperlink r:id="rId7" w:tgtFrame="_blank" w:history="1">
              <w:r w:rsidRPr="00644D50">
                <w:rPr>
                  <w:rStyle w:val="Hyperlink"/>
                  <w:rFonts w:ascii="Arial" w:eastAsia="Times New Roman" w:hAnsi="Arial" w:cs="Arial"/>
                  <w:b/>
                  <w:bCs/>
                  <w:sz w:val="24"/>
                  <w:szCs w:val="24"/>
                </w:rPr>
                <w:t>http://www.ChesapeakeArts.com/Zefiro</w:t>
              </w:r>
            </w:hyperlink>
            <w:r w:rsidRPr="00644D50">
              <w:rPr>
                <w:rStyle w:val="Strong"/>
                <w:rFonts w:ascii="Arial" w:eastAsia="Times New Roman" w:hAnsi="Arial" w:cs="Arial"/>
                <w:color w:val="2F5496"/>
                <w:sz w:val="24"/>
                <w:szCs w:val="24"/>
              </w:rPr>
              <w:t xml:space="preserve"> </w:t>
            </w:r>
          </w:p>
        </w:tc>
      </w:tr>
    </w:tbl>
    <w:p w14:paraId="36525CDE" w14:textId="77777777" w:rsidR="0042670D" w:rsidRDefault="00BC64AD" w:rsidP="00FE032B"/>
    <w:sectPr w:rsidR="0042670D" w:rsidSect="00644D50">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50"/>
    <w:rsid w:val="00006141"/>
    <w:rsid w:val="001B6854"/>
    <w:rsid w:val="003E697B"/>
    <w:rsid w:val="00424797"/>
    <w:rsid w:val="005248A6"/>
    <w:rsid w:val="00644D50"/>
    <w:rsid w:val="00665F87"/>
    <w:rsid w:val="00675D40"/>
    <w:rsid w:val="006C1975"/>
    <w:rsid w:val="00957F8F"/>
    <w:rsid w:val="00A70652"/>
    <w:rsid w:val="00BC64AD"/>
    <w:rsid w:val="00C468E2"/>
    <w:rsid w:val="00D178B1"/>
    <w:rsid w:val="00E91EF3"/>
    <w:rsid w:val="00FD36B1"/>
    <w:rsid w:val="00FE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7E57"/>
  <w15:chartTrackingRefBased/>
  <w15:docId w15:val="{A5901C34-1C6F-4894-8B2F-8931E291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D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4D50"/>
    <w:rPr>
      <w:color w:val="0000FF"/>
      <w:u w:val="single"/>
    </w:rPr>
  </w:style>
  <w:style w:type="character" w:styleId="Emphasis">
    <w:name w:val="Emphasis"/>
    <w:basedOn w:val="DefaultParagraphFont"/>
    <w:uiPriority w:val="20"/>
    <w:qFormat/>
    <w:rsid w:val="00644D50"/>
    <w:rPr>
      <w:i/>
      <w:iCs/>
    </w:rPr>
  </w:style>
  <w:style w:type="character" w:styleId="Strong">
    <w:name w:val="Strong"/>
    <w:basedOn w:val="DefaultParagraphFont"/>
    <w:uiPriority w:val="22"/>
    <w:qFormat/>
    <w:rsid w:val="00644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121090">
      <w:bodyDiv w:val="1"/>
      <w:marLeft w:val="0"/>
      <w:marRight w:val="0"/>
      <w:marTop w:val="0"/>
      <w:marBottom w:val="0"/>
      <w:divBdr>
        <w:top w:val="none" w:sz="0" w:space="0" w:color="auto"/>
        <w:left w:val="none" w:sz="0" w:space="0" w:color="auto"/>
        <w:bottom w:val="none" w:sz="0" w:space="0" w:color="auto"/>
        <w:right w:val="none" w:sz="0" w:space="0" w:color="auto"/>
      </w:divBdr>
    </w:div>
    <w:div w:id="137449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20.rs6.net/tn.jsp?t=jtmyuo7ab.0.0.guk9oplab.0&amp;id=preview&amp;r=3&amp;p=http%3A%2F%2Fwww.ChesapeakeArts.com%2FZefi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Jones</dc:creator>
  <cp:keywords/>
  <dc:description/>
  <cp:lastModifiedBy>Robert Jones</cp:lastModifiedBy>
  <cp:revision>9</cp:revision>
  <dcterms:created xsi:type="dcterms:W3CDTF">2018-02-22T19:40:00Z</dcterms:created>
  <dcterms:modified xsi:type="dcterms:W3CDTF">2018-03-12T22:10:00Z</dcterms:modified>
</cp:coreProperties>
</file>